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06DF5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</w:p>
    <w:p w14:paraId="1BFF268F">
      <w:pPr>
        <w:pStyle w:val="7"/>
        <w:widowControl/>
        <w:ind w:left="-993" w:right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«ГАЛКИНСКОЕ</w:t>
      </w:r>
      <w:r>
        <w:rPr>
          <w:rFonts w:ascii="Times New Roman" w:hAnsi="Times New Roman" w:cs="Times New Roman"/>
          <w:color w:val="000000"/>
          <w:sz w:val="32"/>
          <w:szCs w:val="32"/>
        </w:rPr>
        <w:t>»</w:t>
      </w:r>
    </w:p>
    <w:p w14:paraId="359E0DC0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</w:p>
    <w:p w14:paraId="3F1D9144">
      <w:pPr>
        <w:jc w:val="right"/>
        <w:rPr>
          <w:rFonts w:hint="default"/>
          <w:b/>
          <w:sz w:val="32"/>
          <w:szCs w:val="32"/>
          <w:lang w:val="ru-RU"/>
        </w:rPr>
      </w:pPr>
      <w:r>
        <w:rPr>
          <w:b/>
          <w:sz w:val="32"/>
          <w:szCs w:val="32"/>
          <w:lang w:val="ru-RU"/>
        </w:rPr>
        <w:t>ПРОЕКТ</w:t>
      </w:r>
    </w:p>
    <w:p w14:paraId="58A8293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14AE0CC6">
      <w:pPr>
        <w:rPr>
          <w:b/>
        </w:rPr>
      </w:pPr>
    </w:p>
    <w:p w14:paraId="571D245C">
      <w:pPr>
        <w:jc w:val="center"/>
      </w:pPr>
      <w:r>
        <w:t>«___»________ 2024 года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№ __</w:t>
      </w:r>
    </w:p>
    <w:p w14:paraId="60A2887E">
      <w:pPr>
        <w:jc w:val="center"/>
        <w:rPr>
          <w:i/>
        </w:rPr>
      </w:pPr>
    </w:p>
    <w:p w14:paraId="3C931DD1">
      <w:pPr>
        <w:jc w:val="center"/>
        <w:rPr>
          <w:i/>
        </w:rPr>
      </w:pPr>
    </w:p>
    <w:p w14:paraId="6BE12011">
      <w:pPr>
        <w:jc w:val="center"/>
        <w:rPr>
          <w:rFonts w:hint="default"/>
          <w:lang w:val="ru-RU"/>
        </w:rPr>
      </w:pPr>
      <w:r>
        <w:t xml:space="preserve">с. </w:t>
      </w:r>
      <w:r>
        <w:rPr>
          <w:lang w:val="ru-RU"/>
        </w:rPr>
        <w:t>Галкино</w:t>
      </w:r>
    </w:p>
    <w:p w14:paraId="2AAA4918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</w:p>
    <w:p w14:paraId="79140DC9">
      <w:pPr>
        <w:autoSpaceDE w:val="0"/>
        <w:autoSpaceDN w:val="0"/>
        <w:adjustRightInd w:val="0"/>
        <w:ind w:firstLine="709"/>
        <w:jc w:val="center"/>
        <w:rPr>
          <w:b/>
        </w:rPr>
      </w:pPr>
      <w:r>
        <w:rPr>
          <w:b/>
        </w:rPr>
        <w:t>Об инициативе объединения всех поселений, входящих в состав муниципального района «Шилкинский район», в муниципальный округ</w:t>
      </w:r>
    </w:p>
    <w:p w14:paraId="652B99C6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</w:p>
    <w:p w14:paraId="59BB479B">
      <w:pPr>
        <w:autoSpaceDE w:val="0"/>
        <w:autoSpaceDN w:val="0"/>
        <w:adjustRightInd w:val="0"/>
        <w:ind w:firstLine="709"/>
        <w:jc w:val="both"/>
        <w:rPr>
          <w:i/>
        </w:rPr>
      </w:pPr>
      <w:r>
        <w:t>1. Поддержать инициативу главы муниципального района «Шилкинский район» Забайкальского края об объединении всех поселений, входящих в состав муниципального района «Шилкинский район» Забайкальского края, в муниципальный округ</w:t>
      </w:r>
      <w:r>
        <w:rPr>
          <w:i/>
        </w:rPr>
        <w:t>.</w:t>
      </w:r>
    </w:p>
    <w:p w14:paraId="4B740F71">
      <w:pPr>
        <w:ind w:firstLine="709"/>
        <w:jc w:val="both"/>
        <w:rPr>
          <w:i/>
        </w:rPr>
      </w:pPr>
      <w:r>
        <w:t xml:space="preserve">2. Назначить проведение публичных слушаний по указанному в пункте 1 настоящего </w:t>
      </w:r>
      <w:r>
        <w:rPr>
          <w:lang w:val="ru-RU"/>
        </w:rPr>
        <w:t>постановления</w:t>
      </w:r>
      <w:r>
        <w:t xml:space="preserve"> вопросу согласно прилагаемому проекту решения на </w:t>
      </w:r>
      <w:r>
        <w:rPr>
          <w:highlight w:val="none"/>
        </w:rPr>
        <w:t>«</w:t>
      </w:r>
      <w:r>
        <w:rPr>
          <w:rFonts w:hint="default"/>
          <w:highlight w:val="none"/>
          <w:lang w:val="ru-RU"/>
        </w:rPr>
        <w:t>27</w:t>
      </w:r>
      <w:r>
        <w:rPr>
          <w:highlight w:val="none"/>
        </w:rPr>
        <w:t xml:space="preserve">» </w:t>
      </w:r>
      <w:r>
        <w:rPr>
          <w:rFonts w:hint="default"/>
          <w:highlight w:val="none"/>
          <w:lang w:val="ru-RU"/>
        </w:rPr>
        <w:t xml:space="preserve"> октября </w:t>
      </w:r>
      <w:r>
        <w:rPr>
          <w:highlight w:val="none"/>
        </w:rPr>
        <w:t xml:space="preserve">2024 г., с </w:t>
      </w:r>
      <w:r>
        <w:rPr>
          <w:rFonts w:hint="default"/>
          <w:highlight w:val="none"/>
          <w:lang w:val="ru-RU"/>
        </w:rPr>
        <w:t>10</w:t>
      </w:r>
      <w:r>
        <w:rPr>
          <w:highlight w:val="none"/>
        </w:rPr>
        <w:t xml:space="preserve"> ч., до </w:t>
      </w:r>
      <w:r>
        <w:rPr>
          <w:rFonts w:hint="default"/>
          <w:highlight w:val="none"/>
          <w:lang w:val="ru-RU"/>
        </w:rPr>
        <w:t>11</w:t>
      </w:r>
      <w:bookmarkStart w:id="0" w:name="_GoBack"/>
      <w:bookmarkEnd w:id="0"/>
      <w:r>
        <w:rPr>
          <w:highlight w:val="none"/>
        </w:rPr>
        <w:t xml:space="preserve"> ч.</w:t>
      </w:r>
      <w:r>
        <w:rPr>
          <w:i/>
          <w:highlight w:val="none"/>
        </w:rPr>
        <w:t xml:space="preserve"> </w:t>
      </w:r>
    </w:p>
    <w:p w14:paraId="4536331F">
      <w:pPr>
        <w:autoSpaceDE w:val="0"/>
        <w:autoSpaceDN w:val="0"/>
        <w:adjustRightInd w:val="0"/>
        <w:ind w:firstLine="709"/>
        <w:jc w:val="both"/>
        <w:rPr>
          <w:i/>
        </w:rPr>
      </w:pPr>
      <w:r>
        <w:t xml:space="preserve">3. Определить местом проведения публичных слушаний: Забайкальский край, Шилкинский район, </w:t>
      </w:r>
      <w:r>
        <w:rPr>
          <w:highlight w:val="none"/>
        </w:rPr>
        <w:t xml:space="preserve">с. </w:t>
      </w:r>
      <w:r>
        <w:rPr>
          <w:highlight w:val="none"/>
          <w:lang w:val="ru-RU"/>
        </w:rPr>
        <w:t>Галкино</w:t>
      </w:r>
      <w:r>
        <w:rPr>
          <w:highlight w:val="none"/>
        </w:rPr>
        <w:t xml:space="preserve">, улица </w:t>
      </w:r>
      <w:r>
        <w:rPr>
          <w:highlight w:val="none"/>
          <w:lang w:val="ru-RU"/>
        </w:rPr>
        <w:t>Центральная</w:t>
      </w:r>
      <w:r>
        <w:rPr>
          <w:highlight w:val="none"/>
        </w:rPr>
        <w:t xml:space="preserve">, дом </w:t>
      </w:r>
      <w:r>
        <w:rPr>
          <w:rFonts w:hint="default"/>
          <w:highlight w:val="none"/>
          <w:lang w:val="ru-RU"/>
        </w:rPr>
        <w:t>26</w:t>
      </w:r>
      <w:r>
        <w:rPr>
          <w:highlight w:val="none"/>
        </w:rPr>
        <w:t xml:space="preserve">, </w:t>
      </w:r>
      <w:r>
        <w:rPr>
          <w:highlight w:val="none"/>
          <w:lang w:val="ru-RU"/>
        </w:rPr>
        <w:t>СДК</w:t>
      </w:r>
      <w:r>
        <w:rPr>
          <w:rFonts w:hint="default"/>
          <w:highlight w:val="none"/>
          <w:lang w:val="ru-RU"/>
        </w:rPr>
        <w:t xml:space="preserve"> с.Галкино</w:t>
      </w:r>
      <w:r>
        <w:rPr>
          <w:highlight w:val="none"/>
        </w:rPr>
        <w:t xml:space="preserve"> </w:t>
      </w:r>
      <w:r>
        <w:t>муниципального района «Шилкинский район» Забайкальского кра</w:t>
      </w:r>
      <w:r>
        <w:rPr>
          <w:highlight w:val="none"/>
        </w:rPr>
        <w:t xml:space="preserve">я </w:t>
      </w:r>
    </w:p>
    <w:p w14:paraId="634FC771">
      <w:pPr>
        <w:autoSpaceDE w:val="0"/>
        <w:autoSpaceDN w:val="0"/>
        <w:adjustRightInd w:val="0"/>
        <w:ind w:firstLine="709"/>
        <w:jc w:val="both"/>
      </w:pPr>
      <w:r>
        <w:t>4. Установить, что предложения и рекомендации по обсуждаемому вопросу заинтересованными лицами вносятся в Совет сельского поселения "</w:t>
      </w:r>
      <w:r>
        <w:rPr>
          <w:lang w:val="ru-RU"/>
        </w:rPr>
        <w:t>Галкинское</w:t>
      </w:r>
      <w:r>
        <w:t xml:space="preserve">" муниципального района «Шилкинский район» Забайкальского края не позднее, чем за 3 календарных дня до даты проведения публичных слушаний. </w:t>
      </w:r>
    </w:p>
    <w:p w14:paraId="13AE7248">
      <w:pPr>
        <w:pStyle w:val="6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color w:val="22262A"/>
          <w:sz w:val="28"/>
          <w:szCs w:val="28"/>
        </w:rPr>
        <w:t>Настоящее постановление разместить на информационных стендах администрации, библиотек и на официальном сайте администрации сельского поселения «</w:t>
      </w:r>
      <w:r>
        <w:rPr>
          <w:rFonts w:ascii="Times New Roman" w:hAnsi="Times New Roman" w:cs="Times New Roman"/>
          <w:color w:val="22262A"/>
          <w:sz w:val="28"/>
          <w:szCs w:val="28"/>
          <w:lang w:val="ru-RU"/>
        </w:rPr>
        <w:t>Галкинское</w:t>
      </w:r>
      <w:r>
        <w:rPr>
          <w:rFonts w:ascii="Times New Roman" w:hAnsi="Times New Roman" w:cs="Times New Roman"/>
          <w:color w:val="22262A"/>
          <w:sz w:val="28"/>
          <w:szCs w:val="28"/>
        </w:rPr>
        <w:t>» муниципального района «Шилкинский район» Забайкальского края в информационно-телекоммуникационной сети «Интернет».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03C869"/>
    <w:p w14:paraId="79D57958">
      <w:pPr>
        <w:rPr>
          <w:i/>
        </w:rPr>
      </w:pPr>
    </w:p>
    <w:p w14:paraId="19D7A155">
      <w:pPr>
        <w:rPr>
          <w:i/>
        </w:rPr>
      </w:pPr>
      <w:r>
        <w:t>Глава сельского поселения «</w:t>
      </w:r>
      <w:r>
        <w:rPr>
          <w:lang w:val="ru-RU"/>
        </w:rPr>
        <w:t>Галкинское</w:t>
      </w:r>
      <w:r>
        <w:t xml:space="preserve">»                           </w:t>
      </w:r>
      <w:r>
        <w:rPr>
          <w:rFonts w:hint="default"/>
          <w:lang w:val="ru-RU"/>
        </w:rPr>
        <w:t xml:space="preserve">      </w:t>
      </w:r>
      <w:r>
        <w:rPr>
          <w:lang w:val="ru-RU"/>
        </w:rPr>
        <w:t>В</w:t>
      </w:r>
      <w:r>
        <w:rPr>
          <w:rFonts w:hint="default"/>
          <w:lang w:val="ru-RU"/>
        </w:rPr>
        <w:t>.С.Созинов</w:t>
      </w:r>
      <w:r>
        <w:rPr>
          <w:i/>
        </w:rPr>
        <w:tab/>
      </w:r>
    </w:p>
    <w:p w14:paraId="673D14C4"/>
    <w:sectPr>
      <w:headerReference r:id="rId5" w:type="default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D3AF50">
    <w:pPr>
      <w:pStyle w:val="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>1</w:t>
    </w:r>
    <w:r>
      <w:fldChar w:fldCharType="end"/>
    </w:r>
  </w:p>
  <w:p w14:paraId="0AAF0E04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2EC"/>
    <w:rsid w:val="00177079"/>
    <w:rsid w:val="00203FA7"/>
    <w:rsid w:val="00260DEC"/>
    <w:rsid w:val="0046089E"/>
    <w:rsid w:val="0046557A"/>
    <w:rsid w:val="006F02EC"/>
    <w:rsid w:val="00D83CEB"/>
    <w:rsid w:val="00E350B2"/>
    <w:rsid w:val="00EB2028"/>
    <w:rsid w:val="3C0A0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5"/>
    <w:unhideWhenUsed/>
    <w:uiPriority w:val="99"/>
    <w:pPr>
      <w:tabs>
        <w:tab w:val="center" w:pos="4677"/>
        <w:tab w:val="right" w:pos="9355"/>
      </w:tabs>
    </w:pPr>
    <w:rPr>
      <w:lang w:val="zh-CN" w:eastAsia="zh-CN"/>
    </w:rPr>
  </w:style>
  <w:style w:type="character" w:customStyle="1" w:styleId="5">
    <w:name w:val="Верхний колонтитул Знак"/>
    <w:basedOn w:val="2"/>
    <w:link w:val="4"/>
    <w:uiPriority w:val="99"/>
    <w:rPr>
      <w:rFonts w:ascii="Times New Roman" w:hAnsi="Times New Roman" w:eastAsia="Times New Roman" w:cs="Times New Roman"/>
      <w:sz w:val="28"/>
      <w:szCs w:val="28"/>
      <w:lang w:val="zh-CN" w:eastAsia="zh-CN"/>
    </w:rPr>
  </w:style>
  <w:style w:type="paragraph" w:customStyle="1" w:styleId="6">
    <w:name w:val="ConsNormal"/>
    <w:uiPriority w:val="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7">
    <w:name w:val="ConsTitle"/>
    <w:uiPriority w:val="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eastAsia="Times New Roman" w:cs="Arial"/>
      <w:b/>
      <w:bCs/>
      <w:sz w:val="16"/>
      <w:szCs w:val="16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232</Words>
  <Characters>1327</Characters>
  <Lines>11</Lines>
  <Paragraphs>3</Paragraphs>
  <TotalTime>28</TotalTime>
  <ScaleCrop>false</ScaleCrop>
  <LinksUpToDate>false</LinksUpToDate>
  <CharactersWithSpaces>1556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2024-10-08T01:14:00Z</dcterms:created>
  <dc:creator>Администрация</dc:creator>
  <cp:lastModifiedBy>Людмила</cp:lastModifiedBy>
  <dcterms:modified xsi:type="dcterms:W3CDTF">2024-10-22T01:35:10Z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2CD56B79397844B88DBF4BFC95061920_12</vt:lpwstr>
  </property>
</Properties>
</file>