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63D31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B00BD54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5D78004">
      <w:pPr>
        <w:jc w:val="center"/>
        <w:rPr>
          <w:b/>
          <w:sz w:val="32"/>
          <w:szCs w:val="32"/>
        </w:rPr>
      </w:pPr>
      <w:r>
        <w:rPr>
          <w:b/>
          <w:sz w:val="16"/>
          <w:szCs w:val="16"/>
        </w:rPr>
        <w:t xml:space="preserve">      </w:t>
      </w:r>
    </w:p>
    <w:p w14:paraId="765E7DE7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>АДМИНИСТРАЦИЯ СЕЛЬСКОГО ПОСЕЛЕНИЯ «ГАЛКИНСКОЕ»</w:t>
      </w:r>
    </w:p>
    <w:p w14:paraId="440B1225">
      <w:pPr>
        <w:rPr>
          <w:b/>
          <w:sz w:val="28"/>
          <w:szCs w:val="28"/>
        </w:rPr>
      </w:pPr>
    </w:p>
    <w:p w14:paraId="020E7E69">
      <w:pPr>
        <w:widowControl w:val="0"/>
        <w:autoSpaceDE w:val="0"/>
        <w:autoSpaceDN w:val="0"/>
        <w:adjustRightInd w:val="0"/>
        <w:ind w:right="200"/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32"/>
          <w:szCs w:val="32"/>
        </w:rPr>
        <w:t>ПОСТАНОВЛЕНИЕ</w:t>
      </w:r>
    </w:p>
    <w:p w14:paraId="44838F10">
      <w:pPr>
        <w:widowControl w:val="0"/>
        <w:tabs>
          <w:tab w:val="left" w:pos="7290"/>
        </w:tabs>
        <w:autoSpaceDE w:val="0"/>
        <w:autoSpaceDN w:val="0"/>
        <w:adjustRightInd w:val="0"/>
        <w:ind w:right="200"/>
        <w:rPr>
          <w:rFonts w:hint="default"/>
          <w:b/>
          <w:bCs/>
          <w:iCs/>
          <w:sz w:val="24"/>
          <w:szCs w:val="24"/>
          <w:lang w:val="ru-RU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 xml:space="preserve"> </w:t>
      </w:r>
      <w:r>
        <w:rPr>
          <w:rFonts w:hint="default"/>
          <w:b/>
          <w:bCs/>
          <w:iCs/>
          <w:sz w:val="24"/>
          <w:szCs w:val="24"/>
          <w:lang w:val="ru-RU"/>
        </w:rPr>
        <w:t xml:space="preserve"> Проект</w:t>
      </w:r>
    </w:p>
    <w:p w14:paraId="77B7A8A0">
      <w:pPr>
        <w:tabs>
          <w:tab w:val="left" w:pos="270"/>
          <w:tab w:val="center" w:pos="4532"/>
        </w:tabs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«      «           </w:t>
      </w:r>
      <w:r>
        <w:rPr>
          <w:sz w:val="28"/>
          <w:szCs w:val="28"/>
        </w:rPr>
        <w:t xml:space="preserve"> 20</w:t>
      </w:r>
      <w:r>
        <w:rPr>
          <w:rFonts w:hint="default"/>
          <w:sz w:val="28"/>
          <w:szCs w:val="28"/>
          <w:lang w:val="ru-RU"/>
        </w:rPr>
        <w:t>24</w:t>
      </w:r>
      <w:r>
        <w:rPr>
          <w:sz w:val="28"/>
          <w:szCs w:val="28"/>
        </w:rPr>
        <w:t xml:space="preserve">               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01A157DF">
      <w:pPr>
        <w:tabs>
          <w:tab w:val="left" w:pos="270"/>
          <w:tab w:val="center" w:pos="4532"/>
        </w:tabs>
        <w:jc w:val="center"/>
        <w:rPr>
          <w:b/>
          <w:sz w:val="24"/>
          <w:szCs w:val="24"/>
        </w:rPr>
      </w:pPr>
      <w:r>
        <w:rPr>
          <w:sz w:val="28"/>
          <w:szCs w:val="28"/>
        </w:rPr>
        <w:t>с.Галкино</w:t>
      </w:r>
    </w:p>
    <w:p w14:paraId="1712B932">
      <w:pPr>
        <w:jc w:val="center"/>
        <w:rPr>
          <w:sz w:val="24"/>
          <w:szCs w:val="24"/>
        </w:rPr>
      </w:pPr>
    </w:p>
    <w:p w14:paraId="2F8FBFB9">
      <w:pPr>
        <w:jc w:val="center"/>
        <w:rPr>
          <w:sz w:val="24"/>
          <w:szCs w:val="24"/>
        </w:rPr>
      </w:pPr>
    </w:p>
    <w:p w14:paraId="77B5C642">
      <w:pPr>
        <w:pStyle w:val="10"/>
        <w:contextualSpacing/>
        <w:jc w:val="left"/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Об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утверждении программы   «П</w:t>
      </w:r>
      <w:r>
        <w:rPr>
          <w:rFonts w:ascii="PT Astra Serif" w:hAnsi="PT Astra Serif" w:cs="Times New Roman"/>
          <w:b/>
          <w:bCs/>
          <w:sz w:val="28"/>
          <w:szCs w:val="28"/>
        </w:rPr>
        <w:t>рофилактик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а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>5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год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администрации сельского поселения «Галкинское»</w:t>
      </w:r>
    </w:p>
    <w:p w14:paraId="47E51135">
      <w:pPr>
        <w:ind w:right="-2"/>
        <w:jc w:val="left"/>
        <w:rPr>
          <w:rFonts w:hint="default"/>
          <w:b/>
          <w:bCs/>
          <w:sz w:val="28"/>
          <w:szCs w:val="28"/>
          <w:lang w:val="ru-RU"/>
        </w:rPr>
      </w:pPr>
    </w:p>
    <w:p w14:paraId="3A5DD89A">
      <w:pPr>
        <w:ind w:right="-2"/>
        <w:jc w:val="left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На основании Федерального закона от 31 июля 2021 года № 248- ФЗ «О государственном контроле (надзоре) и муниципальном  контроле в Российской Федерации», Постановление Правительства Российской Федерации от 25 июня 2021 года № 990, Администрация сельского поселения «Галкинское», постановляет:</w:t>
      </w:r>
    </w:p>
    <w:p w14:paraId="1A857D3D">
      <w:pPr>
        <w:jc w:val="center"/>
        <w:rPr>
          <w:b/>
          <w:sz w:val="24"/>
          <w:szCs w:val="24"/>
        </w:rPr>
      </w:pPr>
    </w:p>
    <w:p w14:paraId="3D54F23B">
      <w:pPr>
        <w:autoSpaceDE w:val="0"/>
        <w:autoSpaceDN w:val="0"/>
        <w:adjustRightInd w:val="0"/>
        <w:ind w:firstLine="540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1. Утвердить  программу «Пр</w:t>
      </w:r>
      <w:r>
        <w:rPr>
          <w:bCs/>
          <w:sz w:val="28"/>
          <w:szCs w:val="28"/>
        </w:rPr>
        <w:t xml:space="preserve">офилактика </w:t>
      </w:r>
      <w:r>
        <w:rPr>
          <w:bCs/>
          <w:sz w:val="28"/>
          <w:szCs w:val="28"/>
          <w:lang w:val="ru-RU"/>
        </w:rPr>
        <w:t>рисков</w:t>
      </w:r>
      <w:r>
        <w:rPr>
          <w:rFonts w:hint="default"/>
          <w:bCs/>
          <w:sz w:val="28"/>
          <w:szCs w:val="28"/>
          <w:lang w:val="ru-RU"/>
        </w:rPr>
        <w:t xml:space="preserve"> причинения вреда (ущерба) охраняемым законом ценностям при осуществлении муниципального контроля в сфере благоустройства на 2025 год администрации сельского поселения «Галкинское»</w:t>
      </w:r>
    </w:p>
    <w:p w14:paraId="650DC456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val="ru-RU"/>
        </w:rPr>
        <w:t>Настоящее</w:t>
      </w:r>
      <w:r>
        <w:rPr>
          <w:rFonts w:hint="default"/>
          <w:color w:val="000000"/>
          <w:sz w:val="28"/>
          <w:szCs w:val="28"/>
          <w:lang w:val="ru-RU"/>
        </w:rPr>
        <w:t xml:space="preserve"> постановление о</w:t>
      </w:r>
      <w:r>
        <w:rPr>
          <w:color w:val="000000"/>
          <w:sz w:val="28"/>
          <w:szCs w:val="28"/>
        </w:rPr>
        <w:t>бнародовать</w:t>
      </w:r>
      <w:r>
        <w:rPr>
          <w:rFonts w:hint="default"/>
          <w:color w:val="000000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</w:t>
      </w:r>
      <w:r>
        <w:rPr>
          <w:color w:val="000000"/>
          <w:sz w:val="28"/>
          <w:szCs w:val="28"/>
        </w:rPr>
        <w:t xml:space="preserve"> на официальном сайте «</w:t>
      </w:r>
      <w:r>
        <w:rPr>
          <w:rFonts w:hint="default"/>
          <w:color w:val="000000"/>
          <w:sz w:val="28"/>
          <w:szCs w:val="28"/>
          <w:lang w:val="en-US"/>
        </w:rPr>
        <w:t>https</w:t>
      </w:r>
      <w:r>
        <w:rPr>
          <w:rFonts w:hint="default"/>
          <w:color w:val="000000"/>
          <w:sz w:val="28"/>
          <w:szCs w:val="28"/>
          <w:lang w:val="ru-RU"/>
        </w:rPr>
        <w:t>://</w:t>
      </w:r>
      <w:r>
        <w:rPr>
          <w:color w:val="000000"/>
          <w:sz w:val="28"/>
          <w:szCs w:val="28"/>
          <w:lang w:val="ru-RU"/>
        </w:rPr>
        <w:t>галкинское</w:t>
      </w:r>
      <w:r>
        <w:rPr>
          <w:rFonts w:hint="default"/>
          <w:color w:val="000000"/>
          <w:sz w:val="28"/>
          <w:szCs w:val="28"/>
          <w:lang w:val="ru-RU"/>
        </w:rPr>
        <w:t>-адм.</w:t>
      </w:r>
      <w:r>
        <w:rPr>
          <w:color w:val="000000"/>
          <w:sz w:val="28"/>
          <w:szCs w:val="28"/>
        </w:rPr>
        <w:t>рф</w:t>
      </w:r>
      <w:r>
        <w:rPr>
          <w:rFonts w:hint="default"/>
          <w:color w:val="000000"/>
          <w:sz w:val="28"/>
          <w:szCs w:val="28"/>
          <w:lang w:val="ru-RU"/>
        </w:rPr>
        <w:t>/</w:t>
      </w:r>
    </w:p>
    <w:p w14:paraId="551ECBD7">
      <w:pPr>
        <w:jc w:val="both"/>
        <w:rPr>
          <w:sz w:val="28"/>
          <w:szCs w:val="28"/>
        </w:rPr>
      </w:pPr>
    </w:p>
    <w:p w14:paraId="706D8ED2">
      <w:pPr>
        <w:jc w:val="both"/>
        <w:rPr>
          <w:sz w:val="28"/>
          <w:szCs w:val="28"/>
        </w:rPr>
      </w:pPr>
    </w:p>
    <w:p w14:paraId="16F3DC02">
      <w:pPr>
        <w:pStyle w:val="16"/>
        <w:spacing w:line="320" w:lineRule="exact"/>
        <w:ind w:left="390"/>
        <w:jc w:val="both"/>
        <w:rPr>
          <w:sz w:val="24"/>
          <w:szCs w:val="24"/>
        </w:rPr>
      </w:pPr>
    </w:p>
    <w:p w14:paraId="640E00E0">
      <w:pPr>
        <w:spacing w:line="140" w:lineRule="atLeas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сельского поселения «Галкинское»                          </w:t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>.С.Созинов</w:t>
      </w:r>
    </w:p>
    <w:p w14:paraId="62304A94">
      <w:pPr>
        <w:spacing w:line="140" w:lineRule="atLeast"/>
        <w:jc w:val="center"/>
        <w:rPr>
          <w:sz w:val="28"/>
          <w:szCs w:val="28"/>
        </w:rPr>
      </w:pPr>
    </w:p>
    <w:p w14:paraId="60B2395C"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 w14:paraId="1665283B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BF6DCDA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7B522ED0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00301F2C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637C454D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4152B7FF"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bookmarkStart w:id="0" w:name="_GoBack"/>
      <w:bookmarkEnd w:id="0"/>
    </w:p>
    <w:p w14:paraId="27744C5B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338ADC1D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51CA597D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492C62F4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4A95E36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FCC2D09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0A1D4BC5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6817A8C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32902234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14D3352C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57B4402F"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 w14:paraId="2454BB44"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 w14:paraId="2F841F3B"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 w14:paraId="3481EA66"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сельского</w:t>
      </w:r>
      <w:r>
        <w:rPr>
          <w:rFonts w:hint="default" w:ascii="Times New Roman" w:hAnsi="Times New Roman" w:cs="Times New Roman"/>
          <w:bCs/>
          <w:lang w:val="ru-RU"/>
        </w:rPr>
        <w:t xml:space="preserve"> поселения «Галкинское»</w:t>
      </w:r>
    </w:p>
    <w:p w14:paraId="2F8BAEDF"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</w:rPr>
        <w:t>№</w:t>
      </w:r>
      <w:r>
        <w:rPr>
          <w:rFonts w:hint="default" w:ascii="Times New Roman" w:hAnsi="Times New Roman" w:cs="Times New Roman"/>
          <w:bCs/>
          <w:lang w:val="ru-RU"/>
        </w:rPr>
        <w:t xml:space="preserve">   </w:t>
      </w:r>
      <w:r>
        <w:rPr>
          <w:rFonts w:ascii="Times New Roman" w:hAnsi="Times New Roman" w:cs="Times New Roman"/>
          <w:bCs/>
        </w:rPr>
        <w:t>от</w:t>
      </w:r>
      <w:r>
        <w:rPr>
          <w:rFonts w:hint="default" w:ascii="Times New Roman" w:hAnsi="Times New Roman" w:cs="Times New Roman"/>
          <w:bCs/>
          <w:lang w:val="ru-RU"/>
        </w:rPr>
        <w:t xml:space="preserve"> «   «      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default" w:ascii="Times New Roman" w:hAnsi="Times New Roman" w:cs="Times New Roman"/>
          <w:bCs/>
          <w:lang w:val="ru-RU"/>
        </w:rPr>
        <w:t xml:space="preserve">      2024 года</w:t>
      </w:r>
    </w:p>
    <w:p w14:paraId="67851E5D"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 w14:paraId="54725BC7">
      <w:pPr>
        <w:pStyle w:val="10"/>
        <w:contextualSpacing/>
        <w:jc w:val="center"/>
        <w:rPr>
          <w:rFonts w:hint="default" w:ascii="PT Astra Serif" w:hAnsi="PT Astra Serif"/>
          <w:b/>
          <w:bCs/>
          <w:sz w:val="24"/>
          <w:szCs w:val="24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>Об утверждении программы «П</w:t>
      </w:r>
      <w:r>
        <w:rPr>
          <w:rFonts w:ascii="PT Astra Serif" w:hAnsi="PT Astra Serif" w:cs="Times New Roman"/>
          <w:b/>
          <w:bCs/>
        </w:rPr>
        <w:t>рофилактик</w:t>
      </w:r>
      <w:r>
        <w:rPr>
          <w:rFonts w:ascii="PT Astra Serif" w:hAnsi="PT Astra Serif" w:cs="Times New Roman"/>
          <w:b/>
          <w:bCs/>
          <w:lang w:val="ru-RU"/>
        </w:rPr>
        <w:t>а</w:t>
      </w:r>
      <w:r>
        <w:rPr>
          <w:rFonts w:ascii="PT Astra Serif" w:hAnsi="PT Astra Serif" w:cs="Times New Roman"/>
          <w:b/>
          <w:bCs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</w:rPr>
        <w:t>при осуществлении муниципального контроля в сфере благоустройства на 202</w:t>
      </w:r>
      <w:r>
        <w:rPr>
          <w:rFonts w:hint="default" w:ascii="PT Astra Serif" w:hAnsi="PT Astra Serif" w:cs="Times New Roman"/>
          <w:b/>
          <w:bCs/>
          <w:lang w:val="ru-RU"/>
        </w:rPr>
        <w:t>5</w:t>
      </w:r>
      <w:r>
        <w:rPr>
          <w:rFonts w:ascii="PT Astra Serif" w:hAnsi="PT Astra Serif" w:cs="Times New Roman"/>
          <w:b/>
          <w:bCs/>
        </w:rPr>
        <w:t xml:space="preserve"> го</w:t>
      </w:r>
      <w:r>
        <w:rPr>
          <w:rFonts w:ascii="PT Astra Serif" w:hAnsi="PT Astra Serif" w:cs="Times New Roman"/>
          <w:b/>
          <w:bCs/>
          <w:lang w:val="ru-RU"/>
        </w:rPr>
        <w:t>д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администрации сельского поселения «Галкинское»</w:t>
      </w:r>
    </w:p>
    <w:p w14:paraId="4255D3B5"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 w14:paraId="3BB14A42"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 w14:paraId="4D91DC38"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520"/>
      </w:tblGrid>
      <w:tr w14:paraId="626F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46E11BAF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14:paraId="25350739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14:paraId="5F3A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2AA2A39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14:paraId="5D2163FC">
            <w:pPr>
              <w:tabs>
                <w:tab w:val="left" w:pos="1535"/>
              </w:tabs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Федерации»,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  <w:r>
              <w:rPr>
                <w:rFonts w:hint="default"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, Постановление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14:paraId="1E6F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1EAD361C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14:paraId="22ACFB43">
            <w:pPr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«Галкинское»</w:t>
            </w:r>
          </w:p>
        </w:tc>
      </w:tr>
      <w:tr w14:paraId="2F6C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7247AEDD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14:paraId="523DEE1F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 w14:paraId="709885D2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 w14:paraId="6C8CC2A6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14:paraId="620E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56E47546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14:paraId="7F60E847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 w14:paraId="713577BD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14:paraId="3F68C633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14:paraId="3DC1B65B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 w14:paraId="7E6B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574D9701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14:paraId="3AC1CA2E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5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14:paraId="1ED8C7C6">
      <w:pPr>
        <w:tabs>
          <w:tab w:val="left" w:pos="1535"/>
        </w:tabs>
        <w:rPr>
          <w:szCs w:val="24"/>
          <w:lang w:val="ru-RU"/>
        </w:rPr>
      </w:pPr>
    </w:p>
    <w:p w14:paraId="7E540FF4"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9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032"/>
      </w:tblGrid>
      <w:tr w14:paraId="2C3AB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 w14:paraId="65BC14E4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14:paraId="4E936937"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14:paraId="1477462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14:paraId="6EF9CF5E"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 Анализ текущего состояния осуществления муниципального</w:t>
      </w:r>
    </w:p>
    <w:p w14:paraId="7856B80B"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 w14:paraId="09D5C3E6">
      <w:pPr>
        <w:pStyle w:val="14"/>
        <w:numPr>
          <w:ilvl w:val="0"/>
          <w:numId w:val="1"/>
        </w:numPr>
        <w:spacing w:before="220"/>
        <w:ind w:firstLine="539"/>
        <w:contextualSpacing/>
        <w:jc w:val="left"/>
        <w:rPr>
          <w:rFonts w:hint="default" w:ascii="PT Astra Serif" w:hAnsi="PT Astra Serif"/>
          <w:b w:val="0"/>
          <w:bCs/>
          <w:sz w:val="24"/>
          <w:szCs w:val="24"/>
          <w:lang w:val="ru-RU"/>
        </w:rPr>
      </w:pPr>
      <w:r>
        <w:rPr>
          <w:rFonts w:hint="default" w:ascii="PT Astra Serif" w:hAnsi="PT Astra Serif"/>
          <w:b w:val="0"/>
          <w:bCs/>
          <w:sz w:val="24"/>
          <w:szCs w:val="24"/>
          <w:lang w:val="ru-RU"/>
        </w:rPr>
        <w:t>В соответствии с Положением о муниципальном контроле в сфере благоустройства на территории сельского поселения «Галкинское» муниципального района «Шилкинский район», утвержденным решением Совета сельского поселения «Галкинское»  от 15.11.2021 № 48, функцию муниципального контроля в сфере благоустройства осуществляет администрация сельского поселения «Галкинское».</w:t>
      </w:r>
    </w:p>
    <w:p w14:paraId="2D4D77ED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019B8E75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 xml:space="preserve">установленные Правилами благоустройства на территории сельского поселения </w:t>
      </w:r>
      <w:r>
        <w:rPr>
          <w:rFonts w:hint="default" w:ascii="PT Astra Serif" w:hAnsi="PT Astra Serif"/>
          <w:sz w:val="24"/>
          <w:szCs w:val="24"/>
          <w:lang w:val="ru-RU"/>
        </w:rPr>
        <w:t>«Галкинское»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 w14:paraId="687913E0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</w:t>
      </w:r>
      <w:r>
        <w:rPr>
          <w:rFonts w:hint="default" w:ascii="PT Astra Serif" w:hAnsi="PT Astra Serif" w:cs="Arial"/>
          <w:lang w:val="ru-RU"/>
        </w:rPr>
        <w:t>4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 </w:t>
      </w:r>
      <w:r>
        <w:rPr>
          <w:rFonts w:ascii="PT Astra Serif" w:hAnsi="PT Astra Serif" w:cs="Arial"/>
        </w:rPr>
        <w:t>плановые и внеплановые проверки, мероприятия по контролю без взаимодействия с субъектами контроля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</w:t>
      </w:r>
      <w:r>
        <w:rPr>
          <w:rFonts w:ascii="PT Astra Serif" w:hAnsi="PT Astra Serif" w:cs="Arial"/>
        </w:rPr>
        <w:t xml:space="preserve"> не производились.</w:t>
      </w:r>
    </w:p>
    <w:p w14:paraId="6E68D26E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ascii="PT Astra Serif" w:hAnsi="PT Astra Serif" w:cs="Arial"/>
          <w:lang w:val="ru-RU"/>
        </w:rPr>
        <w:t>Плановые</w:t>
      </w:r>
      <w:r>
        <w:rPr>
          <w:rFonts w:hint="default" w:ascii="PT Astra Serif" w:hAnsi="PT Astra Serif" w:cs="Arial"/>
          <w:lang w:val="ru-RU"/>
        </w:rPr>
        <w:t xml:space="preserve"> проверки по муниципальному контролю в сфере благоустройства не осуществлялись в связи с отсутствием согласованных с органами прокуратуры планов проверок.Оснований для проведения внеплановых проверок не возникло.</w:t>
      </w:r>
    </w:p>
    <w:p w14:paraId="4CA647B4">
      <w:pPr>
        <w:pStyle w:val="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hint="default" w:ascii="PT Astra Serif" w:hAnsi="PT Astra Serif" w:cs="Arial"/>
          <w:lang w:val="ru-RU"/>
        </w:rPr>
        <w:t xml:space="preserve"> </w:t>
      </w: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15C11AC2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2E81517B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</w:t>
      </w:r>
      <w:r>
        <w:rPr>
          <w:rFonts w:hint="default" w:ascii="PT Astra Serif" w:hAnsi="PT Astra Serif" w:cs="Arial"/>
          <w:lang w:val="ru-RU"/>
        </w:rPr>
        <w:t>4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 w14:paraId="41B41E0D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</w:t>
      </w:r>
      <w:r>
        <w:rPr>
          <w:rFonts w:hint="default" w:ascii="PT Astra Serif" w:hAnsi="PT Astra Serif" w:cs="Arial"/>
          <w:lang w:val="ru-RU"/>
        </w:rPr>
        <w:t>;</w:t>
      </w:r>
    </w:p>
    <w:p w14:paraId="14495EAA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PT Astra Serif" w:hAnsi="PT Astra Serif" w:cs="Arial"/>
          <w:lang w:val="ru-RU"/>
        </w:rPr>
      </w:pPr>
      <w:r>
        <w:rPr>
          <w:rFonts w:hint="default" w:ascii="PT Astra Serif" w:hAnsi="PT Astra Serif" w:cs="Arial"/>
          <w:lang w:val="ru-RU"/>
        </w:rPr>
        <w:t>- информирование населения по вопросам соблюдения требований законодательства в сфере благоустройства.</w:t>
      </w:r>
    </w:p>
    <w:p w14:paraId="7E0E0DBA"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14:paraId="41E114D4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7E2EA38D"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14:paraId="314C8280"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14:paraId="12698C67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1D4C8F0B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 w14:paraId="19D886C4"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14:paraId="3C7BE2FA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 w14:paraId="19DDA4B9">
      <w:pPr>
        <w:contextualSpacing/>
        <w:jc w:val="center"/>
        <w:rPr>
          <w:b/>
          <w:sz w:val="24"/>
          <w:szCs w:val="24"/>
          <w:lang w:val="ru-RU"/>
        </w:rPr>
      </w:pPr>
    </w:p>
    <w:p w14:paraId="1F38171A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14:paraId="10C8582B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14:paraId="1898EE0A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F0B7D49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3872DED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 w14:paraId="023C73D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 w14:paraId="713FBE55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14:paraId="151FA9FB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деятельности.</w:t>
      </w:r>
    </w:p>
    <w:p w14:paraId="53E93D0D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607C27E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 w14:paraId="2DB80B2B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14:paraId="11E653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14:paraId="207C993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</w:p>
    <w:tbl>
      <w:tblPr>
        <w:tblStyle w:val="9"/>
        <w:tblpPr w:leftFromText="180" w:rightFromText="180" w:vertAnchor="text" w:horzAnchor="margin" w:tblpXSpec="center" w:tblpY="191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820"/>
        <w:gridCol w:w="2268"/>
        <w:gridCol w:w="2551"/>
      </w:tblGrid>
      <w:tr w14:paraId="6736B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4AA039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14:paraId="2FC66A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 w14:paraId="6E95411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14:paraId="42E1C0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14:paraId="28CA5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 w14:paraId="5D96E7B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14:paraId="66F0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DE7FDB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 w14:paraId="33EFEEF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2C79B99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7FC745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14:paraId="109CE72F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на официальном сайте 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«галкинское.рф»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</w:t>
            </w:r>
          </w:p>
          <w:p w14:paraId="18EDC5E0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D2394F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14:paraId="6100545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826660A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14:paraId="7491326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7D8E54C4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14:paraId="541F1162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32595D40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5C77E79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3D21DBD3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14:paraId="6D78BF17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3FB64910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9DE7C9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A8101C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EF0117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4CB78E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14:paraId="21D62C0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5A9190A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14:paraId="5B518070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9EFD6A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A2ABBA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76BBE4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 w14:paraId="5426CB6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CEBABAE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14:paraId="269CF29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D885F5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41537029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8225A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9EE111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5E48F8C6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3E830C0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14:paraId="3B5186D6"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поселения «Галкинское»</w:t>
            </w:r>
          </w:p>
          <w:p w14:paraId="6DE0879B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AE7073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21E74E3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14:paraId="6EDA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 w14:paraId="7AC18E75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 w14:paraId="32EE6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675" w:type="dxa"/>
          </w:tcPr>
          <w:p w14:paraId="6185D2F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14:paraId="172506C2">
            <w:pPr>
              <w:pStyle w:val="14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14:paraId="40587662"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 w14:paraId="5935AF9F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14:paraId="4506BD4D"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14:paraId="7C56F6E6"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14:paraId="14FF9B5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14:paraId="354A8B0A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14:paraId="00461C4C"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 w14:paraId="4BDA6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 w14:paraId="7BFA9300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14:paraId="08A6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44593E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14:paraId="7145B1DB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14:paraId="2CB31C4B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14:paraId="0E190D5C"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 w14:paraId="25C085A8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 w14:paraId="17A2EBC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 w14:paraId="74432115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 w14:paraId="4FF3D69A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059EC91C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00E528AD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14:paraId="3B631DF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14:paraId="5A8534D4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14:paraId="79E3C23D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14:paraId="70D7DE41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14:paraId="315D3F00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14:paraId="688880A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14:paraId="79610DB2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14:paraId="118CF3BE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72A4BD9E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407A97DA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5EB6D795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712B1CF1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>
      <w:pgSz w:w="11906" w:h="16838"/>
      <w:pgMar w:top="1135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BC4DF2"/>
    <w:multiLevelType w:val="singleLevel"/>
    <w:tmpl w:val="12BC4DF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51272"/>
    <w:rsid w:val="00686987"/>
    <w:rsid w:val="006943F0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F550C"/>
    <w:rsid w:val="0092658B"/>
    <w:rsid w:val="00932A87"/>
    <w:rsid w:val="00934095"/>
    <w:rsid w:val="00942400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5404"/>
    <w:rsid w:val="00FD367D"/>
    <w:rsid w:val="029A25E4"/>
    <w:rsid w:val="47697627"/>
    <w:rsid w:val="4A200396"/>
    <w:rsid w:val="4D380A1B"/>
    <w:rsid w:val="65FB39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  <w:style w:type="paragraph" w:styleId="6">
    <w:name w:val="header"/>
    <w:basedOn w:val="1"/>
    <w:link w:val="12"/>
    <w:semiHidden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3"/>
    <w:semiHidden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Верхний колонтитул Знак"/>
    <w:basedOn w:val="3"/>
    <w:link w:val="6"/>
    <w:semiHidden/>
    <w:qFormat/>
    <w:uiPriority w:val="99"/>
  </w:style>
  <w:style w:type="character" w:customStyle="1" w:styleId="13">
    <w:name w:val="Нижний колонтитул Знак"/>
    <w:basedOn w:val="3"/>
    <w:link w:val="7"/>
    <w:semiHidden/>
    <w:qFormat/>
    <w:uiPriority w:val="99"/>
  </w:style>
  <w:style w:type="paragraph" w:customStyle="1" w:styleId="14">
    <w:name w:val="ConsPlusNormal"/>
    <w:link w:val="15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5">
    <w:name w:val="ConsPlusNormal1"/>
    <w:link w:val="14"/>
    <w:qFormat/>
    <w:locked/>
    <w:uiPriority w:val="0"/>
    <w:rPr>
      <w:rFonts w:ascii="Calibri" w:hAnsi="Calibri" w:eastAsia="Times New Roman" w:cs="Calibri"/>
      <w:szCs w:val="20"/>
      <w:lang w:eastAsia="ru-RU"/>
    </w:rPr>
  </w:style>
  <w:style w:type="paragraph" w:customStyle="1" w:styleId="16">
    <w:name w:val="Обычный1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6</Pages>
  <Words>1257</Words>
  <Characters>7165</Characters>
  <Lines>59</Lines>
  <Paragraphs>16</Paragraphs>
  <TotalTime>166</TotalTime>
  <ScaleCrop>false</ScaleCrop>
  <LinksUpToDate>false</LinksUpToDate>
  <CharactersWithSpaces>8406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2021-12-08T05:59:00Z</dcterms:created>
  <dc:creator>uts28</dc:creator>
  <cp:lastModifiedBy>Людмила</cp:lastModifiedBy>
  <cp:lastPrinted>2021-12-17T02:12:00Z</cp:lastPrinted>
  <dcterms:modified xsi:type="dcterms:W3CDTF">2024-10-02T01:13:13Z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24BDD1CF3DD54CCEBC69BA11F3AA3B25</vt:lpwstr>
  </property>
</Properties>
</file>